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8C" w:rsidRPr="005B70F9" w:rsidRDefault="007C768C" w:rsidP="005B70F9">
      <w:pPr>
        <w:jc w:val="center"/>
        <w:rPr>
          <w:rFonts w:ascii="黑体" w:eastAsia="黑体" w:hAnsi="宋体"/>
          <w:b/>
          <w:sz w:val="36"/>
          <w:szCs w:val="36"/>
        </w:rPr>
      </w:pPr>
      <w:r w:rsidRPr="005B70F9">
        <w:rPr>
          <w:rFonts w:ascii="黑体" w:eastAsia="黑体" w:hAnsi="宋体" w:hint="eastAsia"/>
          <w:b/>
          <w:sz w:val="36"/>
          <w:szCs w:val="36"/>
        </w:rPr>
        <w:t>晋中市体育局行政确认类廉政风险防控图</w:t>
      </w:r>
    </w:p>
    <w:p w:rsidR="007C768C" w:rsidRDefault="007C768C" w:rsidP="009B778B">
      <w:pPr>
        <w:jc w:val="center"/>
        <w:rPr>
          <w:rFonts w:ascii="宋体"/>
          <w:sz w:val="24"/>
          <w:szCs w:val="24"/>
        </w:rPr>
      </w:pPr>
    </w:p>
    <w:p w:rsidR="007C768C" w:rsidRPr="005B70F9" w:rsidRDefault="007C768C" w:rsidP="009B778B">
      <w:pPr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职权编码：</w:t>
      </w:r>
      <w:r>
        <w:rPr>
          <w:rFonts w:ascii="宋体" w:hAnsi="宋体"/>
          <w:sz w:val="24"/>
          <w:szCs w:val="24"/>
        </w:rPr>
        <w:t xml:space="preserve">2600-F-00300-140700      </w:t>
      </w:r>
      <w:r>
        <w:rPr>
          <w:rFonts w:ascii="宋体" w:hAnsi="宋体" w:hint="eastAsia"/>
          <w:sz w:val="24"/>
          <w:szCs w:val="24"/>
        </w:rPr>
        <w:t>职权名称：</w:t>
      </w:r>
      <w:r w:rsidRPr="005B70F9">
        <w:rPr>
          <w:rFonts w:ascii="宋体" w:hAnsi="宋体" w:hint="eastAsia"/>
          <w:sz w:val="24"/>
          <w:szCs w:val="24"/>
        </w:rPr>
        <w:t>审定、公布省级体育竞赛最高纪录</w:t>
      </w:r>
    </w:p>
    <w:bookmarkStart w:id="0" w:name="_GoBack"/>
    <w:p w:rsidR="007C768C" w:rsidRDefault="007C768C" w:rsidP="00883450">
      <w:pPr>
        <w:rPr>
          <w:rFonts w:ascii="方正小标宋简体" w:eastAsia="方正小标宋简体" w:hAnsi="宋体"/>
          <w:sz w:val="36"/>
          <w:szCs w:val="36"/>
        </w:rPr>
      </w:pPr>
      <w:r>
        <w:rPr>
          <w:noProof/>
        </w:rPr>
      </w:r>
      <w:r w:rsidRPr="002E412E">
        <w:rPr>
          <w:b/>
          <w:noProof/>
          <w:sz w:val="36"/>
          <w:szCs w:val="36"/>
        </w:rPr>
        <w:pict>
          <v:group id="画布 199" o:spid="_x0000_s1026" editas="canvas" style="width:6in;height:592.8pt;mso-position-horizontal-relative:char;mso-position-vertical-relative:line" coordsize="54864,752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75285;visibility:visible">
              <v:fill o:detectmouseclick="t"/>
              <v:path o:connecttype="none"/>
            </v:shape>
            <v:line id="Line 173" o:spid="_x0000_s1028" style="position:absolute;visibility:visible" from="19240,22879" to="22840,22885" o:connectortype="straight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4" o:spid="_x0000_s1029" type="#_x0000_t176" style="position:absolute;left:4572;top:1981;width:11430;height:4953;visibility:visible">
              <v:textbox>
                <w:txbxContent>
                  <w:p w:rsidR="007C768C" w:rsidRPr="006527A5" w:rsidRDefault="007C768C" w:rsidP="009B778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527A5">
                      <w:rPr>
                        <w:rFonts w:hint="eastAsia"/>
                        <w:b/>
                        <w:sz w:val="28"/>
                        <w:szCs w:val="28"/>
                      </w:rPr>
                      <w:t>工作流程</w:t>
                    </w:r>
                  </w:p>
                </w:txbxContent>
              </v:textbox>
            </v:shape>
            <v:shape id="AutoShape 175" o:spid="_x0000_s1030" type="#_x0000_t176" style="position:absolute;left:22860;top:1981;width:11430;height:4953;visibility:visible">
              <v:textbox>
                <w:txbxContent>
                  <w:p w:rsidR="007C768C" w:rsidRPr="006527A5" w:rsidRDefault="007C768C" w:rsidP="009B778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主要风险点</w:t>
                    </w:r>
                  </w:p>
                </w:txbxContent>
              </v:textbox>
            </v:shape>
            <v:shape id="AutoShape 176" o:spid="_x0000_s1031" type="#_x0000_t176" style="position:absolute;left:40005;top:1981;width:12573;height:4953;visibility:visible">
              <v:textbox>
                <w:txbxContent>
                  <w:p w:rsidR="007C768C" w:rsidRPr="006527A5" w:rsidRDefault="007C768C" w:rsidP="009B778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防控措施</w:t>
                    </w:r>
                  </w:p>
                </w:txbxContent>
              </v:textbox>
            </v:shape>
            <v:shape id="AutoShape 177" o:spid="_x0000_s1032" type="#_x0000_t176" style="position:absolute;left:4572;top:13868;width:11430;height:4953;visibility:visible">
              <v:textbox>
                <w:txbxContent>
                  <w:p w:rsidR="007C768C" w:rsidRPr="006527A5" w:rsidRDefault="007C768C" w:rsidP="009B778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申请</w:t>
                    </w:r>
                  </w:p>
                </w:txbxContent>
              </v:textbox>
            </v:shape>
            <v:shape id="AutoShape 178" o:spid="_x0000_s1033" type="#_x0000_t176" style="position:absolute;left:4572;top:25755;width:11430;height:4953;visibility:visible">
              <v:textbox>
                <w:txbxContent>
                  <w:p w:rsidR="007C768C" w:rsidRPr="006527A5" w:rsidRDefault="007C768C" w:rsidP="009B778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受理</w:t>
                    </w:r>
                  </w:p>
                </w:txbxContent>
              </v:textbox>
            </v:shape>
            <v:shape id="AutoShape 179" o:spid="_x0000_s1034" type="#_x0000_t176" style="position:absolute;left:4572;top:38633;width:11430;height:4959;visibility:visible">
              <v:textbox>
                <w:txbxContent>
                  <w:p w:rsidR="007C768C" w:rsidRPr="006527A5" w:rsidRDefault="007C768C" w:rsidP="009B778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审核</w:t>
                    </w:r>
                  </w:p>
                </w:txbxContent>
              </v:textbox>
            </v:shape>
            <v:shape id="AutoShape 180" o:spid="_x0000_s1035" type="#_x0000_t176" style="position:absolute;left:4572;top:49530;width:11430;height:4959;visibility:visible">
              <v:textbox>
                <w:txbxContent>
                  <w:p w:rsidR="007C768C" w:rsidRPr="006527A5" w:rsidRDefault="007C768C" w:rsidP="009B778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决定</w:t>
                    </w:r>
                  </w:p>
                </w:txbxContent>
              </v:textbox>
            </v:shape>
            <v:line id="Line 181" o:spid="_x0000_s1036" style="position:absolute;visibility:visible" from="10287,54476" to="10299,61417" o:connectortype="straight">
              <v:stroke endarrow="block"/>
            </v:line>
            <v:shape id="AutoShape 182" o:spid="_x0000_s1037" type="#_x0000_t176" style="position:absolute;left:4572;top:61417;width:11430;height:4953;visibility:visible">
              <v:textbox>
                <w:txbxContent>
                  <w:p w:rsidR="007C768C" w:rsidRPr="006527A5" w:rsidRDefault="007C768C" w:rsidP="009B778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公布</w:t>
                    </w:r>
                  </w:p>
                </w:txbxContent>
              </v:textbox>
            </v:shape>
            <v:oval id="Oval 183" o:spid="_x0000_s1038" style="position:absolute;left:22860;top:18821;width:12566;height:8928;visibility:visible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39" type="#_x0000_t202" style="position:absolute;left:24003;top:20808;width:10287;height:4947;visibility:visible" filled="f" stroked="f">
              <v:textbox>
                <w:txbxContent>
                  <w:p w:rsidR="007C768C" w:rsidRDefault="007C768C" w:rsidP="009B778B">
                    <w:r w:rsidRPr="006527A5">
                      <w:rPr>
                        <w:rFonts w:hint="eastAsia"/>
                        <w:b/>
                      </w:rPr>
                      <w:t>风险</w:t>
                    </w:r>
                    <w:r>
                      <w:rPr>
                        <w:rFonts w:hint="eastAsia"/>
                        <w:b/>
                      </w:rPr>
                      <w:t>点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rFonts w:hint="eastAsia"/>
                        <w:b/>
                      </w:rPr>
                      <w:t>：</w:t>
                    </w:r>
                    <w:r>
                      <w:rPr>
                        <w:rFonts w:hint="eastAsia"/>
                      </w:rPr>
                      <w:t>把关不严</w:t>
                    </w:r>
                  </w:p>
                </w:txbxContent>
              </v:textbox>
            </v:shape>
            <v:line id="Line 185" o:spid="_x0000_s1040" style="position:absolute;visibility:visible" from="28575,6934" to="28581,18821" o:connectortype="straight">
              <v:stroke endarrow="block"/>
            </v:line>
            <v:shape id="AutoShape 186" o:spid="_x0000_s1041" type="#_x0000_t176" style="position:absolute;left:42100;top:19812;width:11430;height:4953;visibility:visible">
              <v:textbox>
                <w:txbxContent>
                  <w:p w:rsidR="007C768C" w:rsidRPr="00AE2DEB" w:rsidRDefault="007C768C" w:rsidP="009B778B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措施</w:t>
                    </w:r>
                    <w:r w:rsidRPr="006527A5">
                      <w:rPr>
                        <w:rFonts w:hint="eastAsia"/>
                        <w:b/>
                      </w:rPr>
                      <w:t>：</w:t>
                    </w:r>
                    <w:r>
                      <w:rPr>
                        <w:rFonts w:hint="eastAsia"/>
                      </w:rPr>
                      <w:t>多人分环节审查</w:t>
                    </w:r>
                  </w:p>
                </w:txbxContent>
              </v:textbox>
            </v:shape>
            <v:line id="Line 187" o:spid="_x0000_s1042" style="position:absolute;visibility:visible" from="46863,6934" to="46869,19812" o:connectortype="straight">
              <v:stroke endarrow="block"/>
            </v:line>
            <v:oval id="Oval 188" o:spid="_x0000_s1043" style="position:absolute;left:23145;top:41414;width:12586;height:8928;visibility:visible"/>
            <v:shape id="Text Box 189" o:spid="_x0000_s1044" type="#_x0000_t202" style="position:absolute;left:24282;top:43395;width:10293;height:4953;visibility:visible" filled="f" stroked="f">
              <v:textbox>
                <w:txbxContent>
                  <w:p w:rsidR="007C768C" w:rsidRDefault="007C768C" w:rsidP="009B778B">
                    <w:r w:rsidRPr="006527A5">
                      <w:rPr>
                        <w:rFonts w:hint="eastAsia"/>
                        <w:b/>
                      </w:rPr>
                      <w:t>风险</w:t>
                    </w:r>
                    <w:r>
                      <w:rPr>
                        <w:rFonts w:hint="eastAsia"/>
                        <w:b/>
                      </w:rPr>
                      <w:t>点</w:t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rFonts w:hint="eastAsia"/>
                        <w:b/>
                      </w:rPr>
                      <w:t>：</w:t>
                    </w:r>
                    <w:r>
                      <w:rPr>
                        <w:rFonts w:hint="eastAsia"/>
                      </w:rPr>
                      <w:t>审核不细</w:t>
                    </w:r>
                  </w:p>
                </w:txbxContent>
              </v:textbox>
            </v:shape>
            <v:shape id="AutoShape 190" o:spid="_x0000_s1045" type="#_x0000_t176" style="position:absolute;left:41148;top:42976;width:12566;height:4953;visibility:visible">
              <v:textbox>
                <w:txbxContent>
                  <w:p w:rsidR="007C768C" w:rsidRPr="00AE2DEB" w:rsidRDefault="007C768C" w:rsidP="009B778B">
                    <w:pPr>
                      <w:rPr>
                        <w:b/>
                      </w:rPr>
                    </w:pPr>
                    <w:r w:rsidRPr="006527A5">
                      <w:rPr>
                        <w:rFonts w:hint="eastAsia"/>
                        <w:b/>
                      </w:rPr>
                      <w:t>措施：</w:t>
                    </w:r>
                    <w:r w:rsidRPr="000902EF">
                      <w:rPr>
                        <w:rFonts w:hint="eastAsia"/>
                        <w:sz w:val="18"/>
                        <w:szCs w:val="18"/>
                      </w:rPr>
                      <w:t>交叉审核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，层层审批。</w:t>
                    </w:r>
                  </w:p>
                </w:txbxContent>
              </v:textbox>
            </v:shape>
            <v:line id="Line 191" o:spid="_x0000_s1046" style="position:absolute;visibility:visible" from="16002,3968" to="22860,3968" o:connectortype="straight">
              <v:stroke endarrow="block"/>
            </v:line>
            <v:line id="Line 192" o:spid="_x0000_s1047" style="position:absolute;visibility:visible" from="34290,3968" to="40005,3968" o:connectortype="straight">
              <v:stroke endarrow="block"/>
            </v:line>
            <v:oval id="Oval 193" o:spid="_x0000_s1048" style="position:absolute;left:23520;top:58445;width:12592;height:8941;visibility:visible"/>
            <v:shape id="Text Box 194" o:spid="_x0000_s1049" type="#_x0000_t202" style="position:absolute;left:24384;top:60426;width:11715;height:4953;visibility:visible" filled="f" stroked="f">
              <v:textbox>
                <w:txbxContent>
                  <w:p w:rsidR="007C768C" w:rsidRDefault="007C768C" w:rsidP="009B778B">
                    <w:r w:rsidRPr="006527A5">
                      <w:rPr>
                        <w:rFonts w:hint="eastAsia"/>
                        <w:b/>
                      </w:rPr>
                      <w:t>风险</w:t>
                    </w:r>
                    <w:r>
                      <w:rPr>
                        <w:rFonts w:hint="eastAsia"/>
                        <w:b/>
                      </w:rPr>
                      <w:t>点</w:t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rFonts w:hint="eastAsia"/>
                        <w:b/>
                      </w:rPr>
                      <w:t>：</w:t>
                    </w:r>
                    <w:r>
                      <w:rPr>
                        <w:rFonts w:hint="eastAsia"/>
                      </w:rPr>
                      <w:t>监督不到位</w:t>
                    </w:r>
                  </w:p>
                </w:txbxContent>
              </v:textbox>
            </v:shape>
            <v:shape id="AutoShape 195" o:spid="_x0000_s1050" type="#_x0000_t176" style="position:absolute;left:42195;top:59436;width:11437;height:6927;visibility:visible">
              <v:textbox>
                <w:txbxContent>
                  <w:p w:rsidR="007C768C" w:rsidRPr="00AE2DEB" w:rsidRDefault="007C768C" w:rsidP="009B778B">
                    <w:pPr>
                      <w:rPr>
                        <w:b/>
                      </w:rPr>
                    </w:pPr>
                    <w:r w:rsidRPr="006527A5">
                      <w:rPr>
                        <w:rFonts w:hint="eastAsia"/>
                        <w:b/>
                      </w:rPr>
                      <w:t>措施：</w:t>
                    </w:r>
                    <w:r>
                      <w:rPr>
                        <w:rFonts w:hint="eastAsia"/>
                      </w:rPr>
                      <w:t>建立事后追责机制</w:t>
                    </w:r>
                  </w:p>
                </w:txbxContent>
              </v:textbox>
            </v:shape>
            <v:line id="Line 196" o:spid="_x0000_s1051" style="position:absolute;visibility:visible" from="16002,63398" to="23202,63404" o:connectortype="straight">
              <v:stroke endarrow="block"/>
            </v:line>
            <v:line id="Line 197" o:spid="_x0000_s1052" style="position:absolute;visibility:visible" from="30861,50520" to="30867,58445" o:connectortype="straight">
              <v:stroke endarrow="block"/>
            </v:line>
            <v:line id="Line 198" o:spid="_x0000_s1053" style="position:absolute;visibility:visible" from="36099,62407" to="42221,62414" o:connectortype="straight">
              <v:stroke endarrow="block"/>
            </v:line>
            <v:line id="Line 199" o:spid="_x0000_s1054" style="position:absolute;visibility:visible" from="10287,6934" to="10287,13868" o:connectortype="straight">
              <v:stroke endarrow="block"/>
            </v:line>
            <v:line id="Line 200" o:spid="_x0000_s1055" style="position:absolute;visibility:visible" from="10287,18821" to="10287,25755" o:connectortype="straight">
              <v:stroke endarrow="block"/>
            </v:line>
            <v:line id="Line 201" o:spid="_x0000_s1056" style="position:absolute;visibility:visible" from="10287,30708" to="10287,38633" o:connectortype="straight">
              <v:stroke endarrow="block"/>
            </v:line>
            <v:line id="Line 202" o:spid="_x0000_s1057" style="position:absolute;visibility:visible" from="10287,43586" to="10287,49530" o:connectortype="straight">
              <v:stroke endarrow="block"/>
            </v:line>
            <v:line id="Line 203" o:spid="_x0000_s1058" style="position:absolute;visibility:visible" from="29724,27736" to="29724,41605" o:connectortype="straight">
              <v:stroke endarrow="block"/>
            </v:line>
            <v:line id="Line 204" o:spid="_x0000_s1059" style="position:absolute;visibility:visible" from="35433,22783" to="42271,22790" o:connectortype="straight">
              <v:stroke endarrow="block"/>
            </v:line>
            <v:line id="Line 205" o:spid="_x0000_s1060" style="position:absolute;visibility:visible" from="35826,45573" to="41224,45580" o:connectortype="straight">
              <v:stroke endarrow="block"/>
            </v:lin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206" o:spid="_x0000_s1061" type="#_x0000_t86" style="position:absolute;left:16002;top:16414;width:3143;height:12484;visibility:visible"/>
            <v:shape id="AutoShape 207" o:spid="_x0000_s1062" type="#_x0000_t86" style="position:absolute;left:16097;top:40036;width:3149;height:12484;visibility:visible"/>
            <v:line id="Line 208" o:spid="_x0000_s1063" style="position:absolute;visibility:visible" from="19259,46228" to="22860,46234" o:connectortype="straight">
              <v:stroke endarrow="block"/>
            </v:line>
            <w10:anchorlock/>
          </v:group>
        </w:pict>
      </w:r>
      <w:bookmarkEnd w:id="0"/>
    </w:p>
    <w:sectPr w:rsidR="007C768C" w:rsidSect="00676E06">
      <w:footerReference w:type="default" r:id="rId6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8C" w:rsidRDefault="007C768C" w:rsidP="00676E06">
      <w:r>
        <w:separator/>
      </w:r>
    </w:p>
  </w:endnote>
  <w:endnote w:type="continuationSeparator" w:id="0">
    <w:p w:rsidR="007C768C" w:rsidRDefault="007C768C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8C" w:rsidRPr="00CB79A2" w:rsidRDefault="007C768C">
    <w:pPr>
      <w:pStyle w:val="Footer"/>
      <w:rPr>
        <w:rFonts w:ascii="宋体"/>
      </w:rPr>
    </w:pPr>
    <w:r w:rsidRPr="00CB79A2">
      <w:rPr>
        <w:rFonts w:ascii="宋体" w:hAnsi="宋体" w:hint="eastAsia"/>
        <w:b/>
        <w:sz w:val="24"/>
      </w:rPr>
      <w:t>承办机构：</w:t>
    </w:r>
    <w:r>
      <w:rPr>
        <w:rFonts w:ascii="宋体" w:hAnsi="宋体" w:hint="eastAsia"/>
        <w:b/>
        <w:sz w:val="24"/>
      </w:rPr>
      <w:t>竞训科</w:t>
    </w:r>
    <w:r w:rsidRPr="00CB79A2">
      <w:rPr>
        <w:rFonts w:ascii="宋体" w:hAnsi="宋体"/>
        <w:b/>
        <w:sz w:val="24"/>
      </w:rPr>
      <w:t xml:space="preserve">         </w:t>
    </w:r>
    <w:r w:rsidRPr="00CB79A2">
      <w:rPr>
        <w:rFonts w:ascii="宋体" w:hAnsi="宋体" w:hint="eastAsia"/>
        <w:b/>
        <w:sz w:val="24"/>
      </w:rPr>
      <w:t>服务电话：</w:t>
    </w:r>
    <w:r>
      <w:rPr>
        <w:rFonts w:ascii="宋体" w:hAnsi="宋体"/>
        <w:b/>
        <w:sz w:val="24"/>
      </w:rPr>
      <w:t>3169313</w:t>
    </w:r>
    <w:r w:rsidRPr="00CB79A2">
      <w:rPr>
        <w:rFonts w:ascii="宋体" w:hAnsi="宋体"/>
        <w:b/>
        <w:sz w:val="24"/>
      </w:rPr>
      <w:t xml:space="preserve">     </w:t>
    </w:r>
    <w:r w:rsidRPr="00CB79A2">
      <w:rPr>
        <w:rFonts w:ascii="宋体" w:hAnsi="宋体" w:hint="eastAsia"/>
        <w:b/>
        <w:sz w:val="24"/>
      </w:rPr>
      <w:t>监督电话：</w:t>
    </w:r>
    <w:r>
      <w:rPr>
        <w:rFonts w:ascii="宋体" w:hAnsi="宋体"/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8C" w:rsidRDefault="007C768C" w:rsidP="00676E06">
      <w:r>
        <w:separator/>
      </w:r>
    </w:p>
  </w:footnote>
  <w:footnote w:type="continuationSeparator" w:id="0">
    <w:p w:rsidR="007C768C" w:rsidRDefault="007C768C" w:rsidP="00676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902EF"/>
    <w:rsid w:val="00130BAF"/>
    <w:rsid w:val="00162FB0"/>
    <w:rsid w:val="0020072B"/>
    <w:rsid w:val="002B688B"/>
    <w:rsid w:val="002E412E"/>
    <w:rsid w:val="00322455"/>
    <w:rsid w:val="00440BAC"/>
    <w:rsid w:val="004F4980"/>
    <w:rsid w:val="00596000"/>
    <w:rsid w:val="005B70F9"/>
    <w:rsid w:val="006527A5"/>
    <w:rsid w:val="00676E06"/>
    <w:rsid w:val="00716C6E"/>
    <w:rsid w:val="007C768C"/>
    <w:rsid w:val="00883450"/>
    <w:rsid w:val="008F51B2"/>
    <w:rsid w:val="00983EE7"/>
    <w:rsid w:val="009B6B8A"/>
    <w:rsid w:val="009B778B"/>
    <w:rsid w:val="00A04C67"/>
    <w:rsid w:val="00A11B43"/>
    <w:rsid w:val="00AD3D2A"/>
    <w:rsid w:val="00AE2DEB"/>
    <w:rsid w:val="00B008B6"/>
    <w:rsid w:val="00C66929"/>
    <w:rsid w:val="00CB79A2"/>
    <w:rsid w:val="00CD1490"/>
    <w:rsid w:val="00D95007"/>
    <w:rsid w:val="00E25D6F"/>
    <w:rsid w:val="00EA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0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</Words>
  <Characters>86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7</cp:revision>
  <cp:lastPrinted>2015-09-20T10:26:00Z</cp:lastPrinted>
  <dcterms:created xsi:type="dcterms:W3CDTF">2015-08-24T05:22:00Z</dcterms:created>
  <dcterms:modified xsi:type="dcterms:W3CDTF">2015-10-28T09:17:00Z</dcterms:modified>
</cp:coreProperties>
</file>